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D70D" w14:textId="77777777" w:rsidR="004B7EE5" w:rsidRDefault="00C97EA5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14:paraId="6279B4E9" w14:textId="77777777" w:rsidR="004B7EE5" w:rsidRDefault="00C97EA5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ПО ПОДГОТОВКЕ РУКОПИСИ</w:t>
      </w:r>
    </w:p>
    <w:p w14:paraId="721E2868" w14:textId="77777777" w:rsidR="004B7EE5" w:rsidRDefault="004B7EE5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A010EDA" w14:textId="77777777" w:rsidR="004B7EE5" w:rsidRDefault="00C97EA5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Уважаемые авторы! </w:t>
      </w:r>
    </w:p>
    <w:p w14:paraId="65A3786A" w14:textId="77777777" w:rsidR="004B7EE5" w:rsidRDefault="004B7EE5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4B4F75B1" w14:textId="77777777" w:rsidR="004B7EE5" w:rsidRDefault="00C97EA5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ВНИМАНИЕ: Отправляя рукопись в журнал, автор гарантирует, что соответствующий материал или его часть (в оригинале или в переводе на другие языки или с других языков), ранее нигде не публиковался и не находится на рассмотрении для публикации в других издательствах.</w:t>
      </w:r>
    </w:p>
    <w:p w14:paraId="4262D274" w14:textId="77777777" w:rsidR="004B7EE5" w:rsidRDefault="004B7EE5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4308D19" w14:textId="7C066108" w:rsidR="004B7EE5" w:rsidRDefault="00C97EA5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Рукописи статей принимаются в электронном виде (файлы форматов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) по электронной почте на адрес </w:t>
      </w:r>
      <w:hyperlink r:id="rId7" w:history="1">
        <w:r w:rsidR="00CE2C46" w:rsidRPr="005C18D5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editor</w:t>
        </w:r>
        <w:r w:rsidR="00CE2C46" w:rsidRPr="005C18D5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proofErr w:type="spellStart"/>
        <w:r w:rsidR="00CE2C46" w:rsidRPr="005C18D5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neftemir</w:t>
        </w:r>
        <w:proofErr w:type="spellEnd"/>
        <w:r w:rsidR="00CE2C46" w:rsidRPr="005C18D5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CE2C46" w:rsidRPr="005C18D5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CE2C46" w:rsidRPr="005C18D5">
        <w:rPr>
          <w:rFonts w:ascii="Times New Roman" w:hAnsi="Times New Roman"/>
          <w:sz w:val="24"/>
          <w:szCs w:val="24"/>
        </w:rPr>
        <w:t xml:space="preserve"> </w:t>
      </w:r>
      <w:r w:rsidR="00CE2C46" w:rsidRPr="005C18D5">
        <w:rPr>
          <w:rFonts w:ascii="Times New Roman" w:hAnsi="Times New Roman"/>
          <w:color w:val="auto"/>
          <w:sz w:val="24"/>
          <w:szCs w:val="24"/>
        </w:rPr>
        <w:t>(формат шрифт 11, интервал 1)</w:t>
      </w:r>
    </w:p>
    <w:p w14:paraId="35A1D392" w14:textId="2EA2C88C" w:rsidR="004B7EE5" w:rsidRDefault="00C97EA5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письме обязательно указать фамилию, имя, отчество, мобильный номер телефона и E-mail автора-корреспондента для оперативной связи, а также почтовый адрес для отправления номера (эта информация не публикуется в журнале).</w:t>
      </w:r>
    </w:p>
    <w:p w14:paraId="6EC82E57" w14:textId="00F769CF" w:rsidR="00181E78" w:rsidRPr="005C18D5" w:rsidRDefault="00181E78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color w:val="auto"/>
          <w:sz w:val="24"/>
          <w:szCs w:val="24"/>
        </w:rPr>
      </w:pPr>
      <w:r w:rsidRPr="005C18D5">
        <w:rPr>
          <w:rFonts w:ascii="Times New Roman" w:hAnsi="Times New Roman"/>
          <w:color w:val="auto"/>
          <w:sz w:val="24"/>
          <w:szCs w:val="24"/>
        </w:rPr>
        <w:t>Сведения об авторах (полное ФИО, ученые степени, занимаемые должности</w:t>
      </w:r>
      <w:r w:rsidR="00F831B6" w:rsidRPr="005C18D5">
        <w:rPr>
          <w:rFonts w:ascii="Times New Roman" w:hAnsi="Times New Roman"/>
          <w:color w:val="auto"/>
          <w:sz w:val="24"/>
          <w:szCs w:val="24"/>
        </w:rPr>
        <w:t>, место работы)</w:t>
      </w:r>
    </w:p>
    <w:p w14:paraId="1C3E5990" w14:textId="77777777" w:rsidR="004B7EE5" w:rsidRDefault="00C97EA5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публикации статьи авторам необходимо предоставить скан-копии следующих документов: </w:t>
      </w:r>
    </w:p>
    <w:p w14:paraId="1EFEB4C5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 о возможности опубликования материалов в открытой печати;</w:t>
      </w:r>
    </w:p>
    <w:p w14:paraId="7C71C195" w14:textId="0826D620" w:rsidR="00D909BC" w:rsidRPr="00EF405D" w:rsidRDefault="00C97EA5" w:rsidP="00D909B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 w:rsidRPr="00EF405D">
        <w:rPr>
          <w:rFonts w:ascii="Times New Roman" w:hAnsi="Times New Roman"/>
          <w:sz w:val="24"/>
          <w:szCs w:val="24"/>
        </w:rPr>
        <w:t>лицензионный договор о предоставлении права использования статьи в научном журнале на русском языке</w:t>
      </w:r>
      <w:r w:rsidR="00D909BC" w:rsidRPr="00EF405D">
        <w:rPr>
          <w:rFonts w:ascii="Times New Roman" w:hAnsi="Times New Roman"/>
          <w:sz w:val="24"/>
          <w:szCs w:val="24"/>
        </w:rPr>
        <w:t xml:space="preserve"> (образец – на сайте)</w:t>
      </w:r>
    </w:p>
    <w:p w14:paraId="5D1C6799" w14:textId="618330E3" w:rsidR="008B7304" w:rsidRPr="005C18D5" w:rsidRDefault="00D909BC" w:rsidP="008B7304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color w:val="auto"/>
          <w:sz w:val="24"/>
          <w:szCs w:val="24"/>
        </w:rPr>
      </w:pPr>
      <w:r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Текст статьи должен </w:t>
      </w:r>
      <w:r w:rsidR="000B1763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состоять</w:t>
      </w:r>
      <w:r w:rsidR="00C97EA5" w:rsidRPr="005C18D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60EBF" w:rsidRPr="005C18D5">
        <w:rPr>
          <w:rFonts w:ascii="Times New Roman" w:hAnsi="Times New Roman"/>
          <w:color w:val="auto"/>
          <w:sz w:val="24"/>
          <w:szCs w:val="24"/>
        </w:rPr>
        <w:t>из</w:t>
      </w:r>
      <w:r w:rsidR="00DD2FED" w:rsidRPr="005C18D5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D60EBF" w:rsidRPr="005C18D5">
        <w:rPr>
          <w:rFonts w:ascii="Times New Roman" w:hAnsi="Times New Roman"/>
          <w:color w:val="auto"/>
          <w:sz w:val="24"/>
          <w:szCs w:val="24"/>
        </w:rPr>
        <w:t>названия</w:t>
      </w:r>
      <w:r w:rsidR="00985B11" w:rsidRPr="005C18D5">
        <w:rPr>
          <w:rFonts w:ascii="Times New Roman" w:hAnsi="Times New Roman"/>
          <w:color w:val="auto"/>
          <w:sz w:val="24"/>
          <w:szCs w:val="24"/>
        </w:rPr>
        <w:t>,</w:t>
      </w:r>
      <w:r w:rsidR="00D60EBF" w:rsidRPr="005C18D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4313C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аннотации </w:t>
      </w:r>
      <w:r w:rsidR="00DD2FED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(</w:t>
      </w:r>
      <w:proofErr w:type="spellStart"/>
      <w:r w:rsidR="00DD2FED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Abstract</w:t>
      </w:r>
      <w:proofErr w:type="spellEnd"/>
      <w:r w:rsidR="00DD2FED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), </w:t>
      </w:r>
      <w:r w:rsidR="00D4313C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ключевы</w:t>
      </w:r>
      <w:r w:rsidR="005C18D5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х</w:t>
      </w:r>
      <w:r w:rsidR="00D4313C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 </w:t>
      </w:r>
      <w:r w:rsidR="00DD2FED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слов (</w:t>
      </w:r>
      <w:r w:rsidR="00985B11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  <w:lang w:val="en-US"/>
        </w:rPr>
        <w:t>keywords</w:t>
      </w:r>
      <w:r w:rsidR="00DD2FED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)</w:t>
      </w:r>
      <w:r w:rsidR="00FD5119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, основно</w:t>
      </w:r>
      <w:r w:rsidR="005C18D5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го </w:t>
      </w:r>
      <w:r w:rsidR="00FD5119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материал</w:t>
      </w:r>
      <w:r w:rsidR="005C18D5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а </w:t>
      </w:r>
      <w:r w:rsidR="00FD5119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и вывод</w:t>
      </w:r>
      <w:r w:rsidR="005C18D5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ов</w:t>
      </w:r>
      <w:r w:rsidR="00FD5119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. В конце статьи</w:t>
      </w:r>
      <w:r w:rsidR="008B7304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 представлен </w:t>
      </w:r>
      <w:r w:rsidR="00C352DF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список </w:t>
      </w:r>
      <w:r w:rsidR="008B7304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литературы (</w:t>
      </w:r>
      <w:proofErr w:type="spellStart"/>
      <w:r w:rsidR="008B7304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References</w:t>
      </w:r>
      <w:proofErr w:type="spellEnd"/>
      <w:r w:rsidR="008B7304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)</w:t>
      </w:r>
      <w:r w:rsidR="00AE2869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. Информация предоставляется так же на английском языке</w:t>
      </w:r>
      <w:r w:rsidR="007D7B04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 включая ФИО авторов и место работы.</w:t>
      </w:r>
    </w:p>
    <w:p w14:paraId="1694CBB1" w14:textId="3F2A6D96" w:rsidR="004B7EE5" w:rsidRPr="005C18D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color w:val="auto"/>
          <w:sz w:val="24"/>
          <w:szCs w:val="24"/>
        </w:rPr>
      </w:pPr>
      <w:r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Аннотация – оптимальный объём 150 слов (не более</w:t>
      </w:r>
      <w:r w:rsidR="007D7B04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 150 </w:t>
      </w:r>
      <w:r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слов на русском </w:t>
      </w:r>
      <w:proofErr w:type="gramStart"/>
      <w:r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языке  </w:t>
      </w:r>
      <w:r w:rsidR="00AC74D4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и</w:t>
      </w:r>
      <w:proofErr w:type="gramEnd"/>
      <w:r w:rsidR="00AC74D4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 </w:t>
      </w:r>
      <w:r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200 на английском языке).</w:t>
      </w:r>
      <w:r w:rsidR="00C11EA5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 </w:t>
      </w:r>
      <w:r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Аннотация должна включать в себя информацию о цели исследования, методологии, результатах.</w:t>
      </w:r>
    </w:p>
    <w:p w14:paraId="65571612" w14:textId="40B426E2" w:rsidR="004B7EE5" w:rsidRDefault="00C97EA5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Все графические объекты </w:t>
      </w:r>
      <w:r w:rsidR="0063755D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дополнительно направляются </w:t>
      </w:r>
      <w:r w:rsidR="00716852" w:rsidRP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>отдельными файлами</w:t>
      </w:r>
      <w:r w:rsidR="005C18D5">
        <w:rPr>
          <w:rFonts w:ascii="Times New Roman" w:hAnsi="Times New Roman"/>
          <w:color w:val="auto"/>
          <w:sz w:val="24"/>
          <w:szCs w:val="24"/>
          <w:u w:color="484848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 качество 300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>dpi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. </w:t>
      </w:r>
    </w:p>
    <w:p w14:paraId="58F6A966" w14:textId="77777777" w:rsidR="004B7EE5" w:rsidRDefault="00C97EA5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набору текста и формул:</w:t>
      </w:r>
    </w:p>
    <w:p w14:paraId="09CD875F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Десятичные цифры набираются только через точку (0.25 вместо 0,25)</w:t>
      </w:r>
    </w:p>
    <w:p w14:paraId="2CCF0EC5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используйте иные языки набора кроме русского и английского. Не смешивайте русские и латинские буквы в одном слове.</w:t>
      </w:r>
    </w:p>
    <w:p w14:paraId="1E766B71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используйте более одного пробела – используйте абзацные отступы и табуляцию. Не заканчивайте строку нажатием клавиши «Enter» – используйте ее только для начала нового абзаца.</w:t>
      </w:r>
    </w:p>
    <w:p w14:paraId="400499A7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не ставится после «УДК», заглавия статьи, авторов, адресов, заголовков и подзаголовков, названий таблиц, размерностей (с – секунда, г – грамм, мин – минута, 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сутки, град – градус).</w:t>
      </w:r>
    </w:p>
    <w:p w14:paraId="0B878013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ставится после: сносок (в том числе в таблицах), примечаний к таблице, подписей к рисункам, краткой аннотации, сокращений (мес. – месяц, г. – год, т. пл. – температура плавления), но не ставится в подстрочных индексах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Тпл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температура плавления), но </w:t>
      </w:r>
      <w:proofErr w:type="spellStart"/>
      <w:r>
        <w:rPr>
          <w:rFonts w:ascii="Times New Roman" w:hAnsi="Times New Roman"/>
          <w:sz w:val="24"/>
          <w:szCs w:val="24"/>
        </w:rPr>
        <w:t>Тф</w:t>
      </w:r>
      <w:proofErr w:type="spellEnd"/>
      <w:r>
        <w:rPr>
          <w:rFonts w:ascii="Times New Roman" w:hAnsi="Times New Roman"/>
          <w:sz w:val="24"/>
          <w:szCs w:val="24"/>
        </w:rPr>
        <w:t xml:space="preserve">. п. – температура фазового перехода. </w:t>
      </w:r>
    </w:p>
    <w:p w14:paraId="68491BA9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инициалами и фамилией всегда ставится пробел: А.А. Иванов (кроме перечисления авторов в заглавии статьи, где пробелы ставятся и между инициалами – А. А. Иванов).</w:t>
      </w:r>
    </w:p>
    <w:p w14:paraId="57B71C87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Используйте возможности, предоставляемые текстовым редактором: автоматическое создание сносок, автоматический перенос или автоматический запрет переносов, создание списков, автоматический отступ и т.д. </w:t>
      </w:r>
    </w:p>
    <w:p w14:paraId="26CE43BB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Сокращения из нескольких слов разделяются пробелами (760 мм РТ. ст.; т. пл.; пр. гр.; «ч. д. а.»; «ос. ч.»), за исключением самых общеупотребительных (и т.д.; и т.п.; </w:t>
      </w:r>
      <w:proofErr w:type="spellStart"/>
      <w:r>
        <w:rPr>
          <w:rFonts w:ascii="Times New Roman" w:hAnsi="Times New Roman"/>
          <w:sz w:val="24"/>
          <w:szCs w:val="24"/>
        </w:rPr>
        <w:t>т.е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52092ADC" w14:textId="77777777" w:rsidR="004B7EE5" w:rsidRDefault="00C97EA5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на рисунки и таблицы набираются с пробелами (рис. 1, табл. 2 вместо рис.1, табл.2). </w:t>
      </w:r>
    </w:p>
    <w:p w14:paraId="44BE102A" w14:textId="77777777" w:rsidR="004B7EE5" w:rsidRDefault="004B7EE5">
      <w:pPr>
        <w:pStyle w:val="a6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7EF7B8" w14:textId="77777777" w:rsidR="004B7EE5" w:rsidRDefault="00C97EA5">
      <w:pPr>
        <w:pStyle w:val="a6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СПИСКА ЛИТЕРАТУРЫ:</w:t>
      </w:r>
    </w:p>
    <w:p w14:paraId="03F22D3B" w14:textId="77777777" w:rsidR="004B7EE5" w:rsidRDefault="00C97EA5">
      <w:pPr>
        <w:pStyle w:val="a6"/>
        <w:numPr>
          <w:ilvl w:val="0"/>
          <w:numId w:val="3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Инициалы ставятся после фамилий авторов и редакторов и не разделяются пробелами между собой, фамилии авторов в списке литературы набираются курсивом (Иванов А.А., Терехов Н.Н.). </w:t>
      </w:r>
    </w:p>
    <w:p w14:paraId="7CBDECAC" w14:textId="77777777" w:rsidR="004B7EE5" w:rsidRDefault="00C97EA5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обозначения номера как русского, так и иностранного журнала употребляется «№». В названиях журналов слово «журнал» сокращается до Журн. </w:t>
      </w:r>
    </w:p>
    <w:p w14:paraId="1D2D8430" w14:textId="77777777" w:rsidR="004B7EE5" w:rsidRDefault="00C97EA5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журн. ссылок название статей не дается. Должны быть указаны все авторы статьи. Указывается только номер первой страницы статьи (интервал страниц не даем).</w:t>
      </w:r>
    </w:p>
    <w:sectPr w:rsidR="004B7EE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8146" w14:textId="77777777" w:rsidR="006B72C0" w:rsidRDefault="006B72C0">
      <w:r>
        <w:separator/>
      </w:r>
    </w:p>
  </w:endnote>
  <w:endnote w:type="continuationSeparator" w:id="0">
    <w:p w14:paraId="04E3EA7D" w14:textId="77777777" w:rsidR="006B72C0" w:rsidRDefault="006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E0CE" w14:textId="77777777" w:rsidR="004B7EE5" w:rsidRDefault="004B7E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6681" w14:textId="77777777" w:rsidR="006B72C0" w:rsidRDefault="006B72C0">
      <w:r>
        <w:separator/>
      </w:r>
    </w:p>
  </w:footnote>
  <w:footnote w:type="continuationSeparator" w:id="0">
    <w:p w14:paraId="16B11A93" w14:textId="77777777" w:rsidR="006B72C0" w:rsidRDefault="006B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E6D6" w14:textId="77777777" w:rsidR="004B7EE5" w:rsidRDefault="004B7E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0985"/>
    <w:multiLevelType w:val="hybridMultilevel"/>
    <w:tmpl w:val="DBF62164"/>
    <w:styleLink w:val="a"/>
    <w:lvl w:ilvl="0" w:tplc="6B14579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C792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2049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686B2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A34A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A5D0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C8EC1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B80A6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625B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5F149B"/>
    <w:multiLevelType w:val="multilevel"/>
    <w:tmpl w:val="DBF62164"/>
    <w:numStyleLink w:val="a"/>
  </w:abstractNum>
  <w:num w:numId="1" w16cid:durableId="793060770">
    <w:abstractNumId w:val="0"/>
  </w:num>
  <w:num w:numId="2" w16cid:durableId="1787499036">
    <w:abstractNumId w:val="1"/>
  </w:num>
  <w:num w:numId="3" w16cid:durableId="173049819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E5"/>
    <w:rsid w:val="000B1763"/>
    <w:rsid w:val="00181E78"/>
    <w:rsid w:val="004A2280"/>
    <w:rsid w:val="004B7EE5"/>
    <w:rsid w:val="005C18D5"/>
    <w:rsid w:val="0063755D"/>
    <w:rsid w:val="006B3286"/>
    <w:rsid w:val="006B72C0"/>
    <w:rsid w:val="00716852"/>
    <w:rsid w:val="007D7B04"/>
    <w:rsid w:val="008B7304"/>
    <w:rsid w:val="00985B11"/>
    <w:rsid w:val="00AC74D4"/>
    <w:rsid w:val="00AE2869"/>
    <w:rsid w:val="00C11EA5"/>
    <w:rsid w:val="00C3514D"/>
    <w:rsid w:val="00C352DF"/>
    <w:rsid w:val="00C97EA5"/>
    <w:rsid w:val="00CE2C46"/>
    <w:rsid w:val="00D4313C"/>
    <w:rsid w:val="00D60EBF"/>
    <w:rsid w:val="00D909BC"/>
    <w:rsid w:val="00DD2FED"/>
    <w:rsid w:val="00EF405D"/>
    <w:rsid w:val="00F831B6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825"/>
  <w15:docId w15:val="{E29E6044-379D-4E78-80FC-E1BD2735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styleId="a7">
    <w:name w:val="Unresolved Mention"/>
    <w:basedOn w:val="a1"/>
    <w:uiPriority w:val="99"/>
    <w:semiHidden/>
    <w:unhideWhenUsed/>
    <w:rsid w:val="00CE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@nefte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Безель</dc:creator>
  <cp:lastModifiedBy>Marketing</cp:lastModifiedBy>
  <cp:revision>2</cp:revision>
  <dcterms:created xsi:type="dcterms:W3CDTF">2024-02-13T10:36:00Z</dcterms:created>
  <dcterms:modified xsi:type="dcterms:W3CDTF">2024-02-13T10:36:00Z</dcterms:modified>
</cp:coreProperties>
</file>