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61" w:rsidRDefault="00282069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Лицензионный договор № </w:t>
      </w:r>
      <w:r>
        <w:rPr>
          <w:rFonts w:ascii="Times New Roman" w:hAnsi="Times New Roman"/>
          <w:b/>
          <w:bCs/>
          <w:sz w:val="28"/>
          <w:szCs w:val="28"/>
        </w:rPr>
        <w:t>___</w:t>
      </w:r>
    </w:p>
    <w:p w:rsidR="00EC7261" w:rsidRDefault="00282069">
      <w:pPr>
        <w:pStyle w:val="ConsPlusNormal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 предоставлении права использования статьи в журнале на русском языке</w:t>
      </w:r>
    </w:p>
    <w:p w:rsidR="00EC7261" w:rsidRDefault="00282069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Москва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"___"________ 20___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EC7261" w:rsidRDefault="00EC7261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261" w:rsidRDefault="00EC7261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261" w:rsidRDefault="00282069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_______________________________________________________________________, </w:t>
      </w:r>
    </w:p>
    <w:p w:rsidR="00EC7261" w:rsidRDefault="00282069">
      <w:pPr>
        <w:pStyle w:val="ConsPlusNonforma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ФИО</w:t>
      </w:r>
      <w:r>
        <w:rPr>
          <w:rFonts w:ascii="Times New Roman" w:hAnsi="Times New Roman"/>
          <w:i/>
          <w:iCs/>
        </w:rPr>
        <w:t>)</w:t>
      </w:r>
    </w:p>
    <w:p w:rsidR="00EC7261" w:rsidRDefault="00282069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именуемый в дальнейшем «</w:t>
      </w:r>
      <w:r>
        <w:rPr>
          <w:rFonts w:ascii="Times New Roman" w:hAnsi="Times New Roman"/>
          <w:b/>
          <w:bCs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одной стороны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/>
          <w:b/>
          <w:bCs/>
        </w:rPr>
        <w:t>ООО Центр образовательных программ «Профессия»</w:t>
      </w:r>
      <w:r>
        <w:t>, именуемое в дальнейшем «Издательство»</w:t>
      </w:r>
      <w:r>
        <w:rPr>
          <w:rFonts w:ascii="Times New Roman" w:hAnsi="Times New Roman"/>
        </w:rPr>
        <w:t xml:space="preserve">, </w:t>
      </w:r>
      <w:r>
        <w:t>в лице генерального директора Огай А</w:t>
      </w:r>
      <w:r>
        <w:rPr>
          <w:rFonts w:ascii="Times New Roman" w:hAnsi="Times New Roman"/>
        </w:rPr>
        <w:t>.</w:t>
      </w:r>
      <w:r>
        <w:t>И</w:t>
      </w:r>
      <w:r>
        <w:rPr>
          <w:rFonts w:ascii="Times New Roman" w:hAnsi="Times New Roman"/>
        </w:rPr>
        <w:t xml:space="preserve">., </w:t>
      </w:r>
      <w:r>
        <w:t>действующего на основании Устава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вместе именуемые в дальнейшем также Стороны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заключили настоящий Договор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далее – Договор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 нижеследующем</w:t>
      </w:r>
      <w:r>
        <w:rPr>
          <w:rFonts w:ascii="Times New Roman" w:hAnsi="Times New Roman"/>
          <w:sz w:val="28"/>
          <w:szCs w:val="28"/>
        </w:rPr>
        <w:t>:</w:t>
      </w:r>
    </w:p>
    <w:p w:rsidR="00EC7261" w:rsidRDefault="00EC726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261" w:rsidRDefault="00282069">
      <w:pPr>
        <w:pStyle w:val="ConsPlusNormal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Предмет договора</w:t>
      </w:r>
    </w:p>
    <w:p w:rsidR="00EC7261" w:rsidRDefault="0028206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Автор предоставляет Издательству в предусмотренных настоящим Договором пределах право использования своей ранее не обнародованной научной статьи на русском языке </w:t>
      </w:r>
      <w:r>
        <w:rPr>
          <w:rFonts w:ascii="Times New Roman" w:hAnsi="Times New Roman"/>
          <w:sz w:val="28"/>
          <w:szCs w:val="28"/>
        </w:rPr>
        <w:br/>
        <w:t>«</w:t>
      </w: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(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наименование научной стат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ьи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далее – «</w:t>
      </w:r>
      <w:r>
        <w:rPr>
          <w:rFonts w:ascii="Times New Roman" w:hAnsi="Times New Roman"/>
          <w:b/>
          <w:bCs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журнале «Мир нефтепродуктов»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далее – «</w:t>
      </w:r>
      <w:r>
        <w:rPr>
          <w:rFonts w:ascii="Times New Roman" w:hAnsi="Times New Roman"/>
          <w:b/>
          <w:bCs/>
          <w:sz w:val="28"/>
          <w:szCs w:val="28"/>
        </w:rPr>
        <w:t>Журнал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А также право на перевод Статьи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публикацию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распространение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воспроизведение и доведение до публичного показа</w:t>
      </w:r>
    </w:p>
    <w:p w:rsidR="00EC7261" w:rsidRDefault="0028206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Настоящий договор заключается с отлагательным условием в соответствии со статьей </w:t>
      </w:r>
      <w:r>
        <w:rPr>
          <w:rFonts w:ascii="Times New Roman" w:hAnsi="Times New Roman"/>
          <w:sz w:val="28"/>
          <w:szCs w:val="28"/>
        </w:rPr>
        <w:t xml:space="preserve">157 </w:t>
      </w:r>
      <w:r>
        <w:rPr>
          <w:rFonts w:ascii="Times New Roman" w:hAnsi="Times New Roman"/>
          <w:sz w:val="28"/>
          <w:szCs w:val="28"/>
        </w:rPr>
        <w:t>Гражданского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Права и обязанности по настоящему Договору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 исключением обязанности Автора предоставить на материальном носителе оригинал нау</w:t>
      </w:r>
      <w:r>
        <w:rPr>
          <w:rFonts w:ascii="Times New Roman" w:hAnsi="Times New Roman"/>
          <w:sz w:val="28"/>
          <w:szCs w:val="28"/>
        </w:rPr>
        <w:t xml:space="preserve">чной статьи в соответствии с пунктом </w:t>
      </w:r>
      <w:r>
        <w:rPr>
          <w:rFonts w:ascii="Times New Roman" w:hAnsi="Times New Roman"/>
          <w:sz w:val="28"/>
          <w:szCs w:val="28"/>
        </w:rPr>
        <w:t xml:space="preserve">2.2 </w:t>
      </w:r>
      <w:r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возникают при условии принятия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утверждения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Статьи главным редактором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редколлегией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Журнала к опубликованию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рабочих дней со дня принятия решения автор извещается письменно или по электронно</w:t>
      </w:r>
      <w:r>
        <w:rPr>
          <w:rFonts w:ascii="Times New Roman" w:hAnsi="Times New Roman"/>
          <w:sz w:val="28"/>
          <w:szCs w:val="28"/>
        </w:rPr>
        <w:t xml:space="preserve">й почте о принятии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статьи к опубликованию или об отказе от опубликования Статьи</w:t>
      </w:r>
      <w:r>
        <w:rPr>
          <w:rFonts w:ascii="Times New Roman" w:hAnsi="Times New Roman"/>
          <w:sz w:val="28"/>
          <w:szCs w:val="28"/>
        </w:rPr>
        <w:t>.</w:t>
      </w:r>
    </w:p>
    <w:p w:rsidR="00EC7261" w:rsidRDefault="0028206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</w:t>
      </w:r>
      <w:r>
        <w:rPr>
          <w:rFonts w:ascii="Times New Roman" w:hAnsi="Times New Roman"/>
          <w:sz w:val="28"/>
          <w:szCs w:val="28"/>
        </w:rPr>
        <w:t>Издательство может использовать Статью только в пределах тех прав и теми способами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предусмотрены Договором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Право на использование Статьи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прямо не</w:t>
      </w:r>
      <w:r>
        <w:rPr>
          <w:rFonts w:ascii="Times New Roman" w:hAnsi="Times New Roman"/>
          <w:sz w:val="28"/>
          <w:szCs w:val="28"/>
        </w:rPr>
        <w:t xml:space="preserve"> указанное в Договоре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считается предоставленным Издательству</w:t>
      </w:r>
      <w:r>
        <w:rPr>
          <w:rFonts w:ascii="Times New Roman" w:hAnsi="Times New Roman"/>
          <w:sz w:val="28"/>
          <w:szCs w:val="28"/>
        </w:rPr>
        <w:t>.</w:t>
      </w:r>
    </w:p>
    <w:p w:rsidR="00EC7261" w:rsidRDefault="0028206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</w:t>
      </w:r>
      <w:r>
        <w:rPr>
          <w:rFonts w:ascii="Times New Roman" w:hAnsi="Times New Roman"/>
          <w:sz w:val="28"/>
          <w:szCs w:val="28"/>
        </w:rPr>
        <w:t>Автор предоставляет Издательству исключительную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лицензию на использование Статьи следующими способами</w:t>
      </w:r>
      <w:r>
        <w:rPr>
          <w:rFonts w:ascii="Times New Roman" w:hAnsi="Times New Roman"/>
          <w:sz w:val="28"/>
          <w:szCs w:val="28"/>
        </w:rPr>
        <w:t>:</w:t>
      </w:r>
    </w:p>
    <w:p w:rsidR="00EC7261" w:rsidRDefault="0028206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воспроизведение Статьи в любой материальной форме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 на бумажном и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электронном носителе в виде отдельного произведения и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или в составе Журнала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или базах данных Издательства и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или иных лиц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усмотрению Издательства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право на воспроизведение</w:t>
      </w:r>
      <w:r>
        <w:rPr>
          <w:rFonts w:ascii="Times New Roman" w:hAnsi="Times New Roman"/>
          <w:sz w:val="28"/>
          <w:szCs w:val="28"/>
        </w:rPr>
        <w:t xml:space="preserve">); </w:t>
      </w:r>
      <w:r>
        <w:rPr>
          <w:rFonts w:ascii="Times New Roman" w:hAnsi="Times New Roman"/>
          <w:sz w:val="28"/>
          <w:szCs w:val="28"/>
        </w:rPr>
        <w:t>распространение экземпляров Статьи или иное отчуждение ее оригинала или экзе</w:t>
      </w:r>
      <w:r>
        <w:rPr>
          <w:rFonts w:ascii="Times New Roman" w:hAnsi="Times New Roman"/>
          <w:sz w:val="28"/>
          <w:szCs w:val="28"/>
        </w:rPr>
        <w:t>мпляров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 на бумажном и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или электронном носителе в виде отдельного произведения и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или в составе Журнала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или базах данных Издательства и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или иных лиц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усмотрению Издательства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право на распространение</w:t>
      </w:r>
      <w:r>
        <w:rPr>
          <w:rFonts w:ascii="Times New Roman" w:hAnsi="Times New Roman"/>
          <w:sz w:val="28"/>
          <w:szCs w:val="28"/>
        </w:rPr>
        <w:t>);</w:t>
      </w:r>
    </w:p>
    <w:p w:rsidR="00EC7261" w:rsidRDefault="002820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доведение Статьи до всеобщего </w:t>
      </w:r>
      <w:r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публичный показ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таким образом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любое лицо может получить доступ к Статье из любого места и в любое время по собственному выбору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право на доведение до всеобщего сведения</w:t>
      </w:r>
      <w:r>
        <w:rPr>
          <w:rFonts w:ascii="Times New Roman" w:hAnsi="Times New Roman"/>
          <w:sz w:val="28"/>
          <w:szCs w:val="28"/>
        </w:rPr>
        <w:t>).</w:t>
      </w:r>
    </w:p>
    <w:p w:rsidR="00EC7261" w:rsidRDefault="0028206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разрешает использование Статьи Издательством на территории все</w:t>
      </w:r>
      <w:r>
        <w:rPr>
          <w:rFonts w:ascii="Times New Roman" w:hAnsi="Times New Roman"/>
          <w:sz w:val="28"/>
          <w:szCs w:val="28"/>
        </w:rPr>
        <w:t>х стран мира</w:t>
      </w:r>
      <w:r>
        <w:rPr>
          <w:rFonts w:ascii="Times New Roman" w:hAnsi="Times New Roman"/>
          <w:sz w:val="28"/>
          <w:szCs w:val="28"/>
        </w:rPr>
        <w:t>.</w:t>
      </w:r>
    </w:p>
    <w:p w:rsidR="00EC7261" w:rsidRDefault="0028206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передает право по настоящему договору безвозмездно</w:t>
      </w:r>
      <w:r>
        <w:rPr>
          <w:rFonts w:ascii="Times New Roman" w:hAnsi="Times New Roman"/>
          <w:sz w:val="28"/>
          <w:szCs w:val="28"/>
        </w:rPr>
        <w:t>.</w:t>
      </w:r>
    </w:p>
    <w:p w:rsidR="00EC7261" w:rsidRDefault="002820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Договор действует в течение всего срока действия исключительного права</w:t>
      </w:r>
      <w:r>
        <w:rPr>
          <w:rFonts w:ascii="Times New Roman" w:hAnsi="Times New Roman"/>
          <w:sz w:val="28"/>
          <w:szCs w:val="28"/>
        </w:rPr>
        <w:t>.</w:t>
      </w:r>
    </w:p>
    <w:p w:rsidR="00EC7261" w:rsidRDefault="0028206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 </w:t>
      </w:r>
      <w:r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передавший по Договору произведение для использования в силу п</w:t>
      </w:r>
      <w:r>
        <w:rPr>
          <w:rFonts w:ascii="Times New Roman" w:hAnsi="Times New Roman"/>
          <w:sz w:val="28"/>
          <w:szCs w:val="28"/>
        </w:rPr>
        <w:t xml:space="preserve">. 2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. 1268 </w:t>
      </w:r>
      <w:r>
        <w:rPr>
          <w:rFonts w:ascii="Times New Roman" w:hAnsi="Times New Roman"/>
          <w:sz w:val="28"/>
          <w:szCs w:val="28"/>
        </w:rPr>
        <w:t xml:space="preserve">Гражданского кодекса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считается согласившимся на обнародование этого произведения</w:t>
      </w:r>
      <w:r>
        <w:rPr>
          <w:rFonts w:ascii="Times New Roman" w:hAnsi="Times New Roman"/>
          <w:sz w:val="28"/>
          <w:szCs w:val="28"/>
        </w:rPr>
        <w:t>.</w:t>
      </w:r>
    </w:p>
    <w:p w:rsidR="00EC7261" w:rsidRDefault="00EC726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261" w:rsidRDefault="00282069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Права и обязанности сторон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7261" w:rsidRDefault="00282069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P35"/>
      <w:bookmarkEnd w:id="0"/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Издательство обязуется</w:t>
      </w:r>
      <w:r>
        <w:rPr>
          <w:rFonts w:ascii="Times New Roman" w:hAnsi="Times New Roman"/>
          <w:sz w:val="28"/>
          <w:szCs w:val="28"/>
        </w:rPr>
        <w:t>:</w:t>
      </w:r>
    </w:p>
    <w:p w:rsidR="00EC7261" w:rsidRDefault="0028206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</w:rPr>
        <w:t xml:space="preserve">1287 </w:t>
      </w:r>
      <w:r>
        <w:rPr>
          <w:rFonts w:ascii="Times New Roman" w:hAnsi="Times New Roman"/>
          <w:sz w:val="28"/>
          <w:szCs w:val="28"/>
        </w:rPr>
        <w:t xml:space="preserve">Гражданского Кодекса Российской Федерации начать использование произведения в </w:t>
      </w:r>
      <w:r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обычный для данного вида произведений и способа их использования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исчисляемый после принятия решения главным редактором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редколлегией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Журнала о принятии Статьи к опубликованию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Срок начала использования Статьи путем ее воспроизведения определяется в</w:t>
      </w:r>
      <w:r>
        <w:rPr>
          <w:rFonts w:ascii="Times New Roman" w:hAnsi="Times New Roman"/>
          <w:sz w:val="28"/>
          <w:szCs w:val="28"/>
        </w:rPr>
        <w:t xml:space="preserve"> соответствии с периодичностью выхода Журнала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Периодичность Журнала указывается в выходных данных издания каждого номера Журнала</w:t>
      </w:r>
      <w:r>
        <w:rPr>
          <w:rFonts w:ascii="Times New Roman" w:hAnsi="Times New Roman"/>
          <w:sz w:val="28"/>
          <w:szCs w:val="28"/>
        </w:rPr>
        <w:t>;</w:t>
      </w:r>
    </w:p>
    <w:p w:rsidR="00EC7261" w:rsidRDefault="0028206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не вносить без письменного согласия Автора изменения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сокращения и дополнения в Статью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том числе в её название и в </w:t>
      </w:r>
      <w:r>
        <w:rPr>
          <w:rFonts w:ascii="Times New Roman" w:hAnsi="Times New Roman"/>
          <w:sz w:val="28"/>
          <w:szCs w:val="28"/>
        </w:rPr>
        <w:t>обозначение имени Автора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не снабжать Статью без согласия Автора иллюстрациями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предисловиями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послесловиями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комментариями и какими бы то ни было пояснениями</w:t>
      </w:r>
      <w:r>
        <w:rPr>
          <w:rFonts w:ascii="Times New Roman" w:hAnsi="Times New Roman"/>
          <w:sz w:val="28"/>
          <w:szCs w:val="28"/>
        </w:rPr>
        <w:t>;</w:t>
      </w:r>
    </w:p>
    <w:p w:rsidR="00EC7261" w:rsidRDefault="00282069">
      <w:pPr>
        <w:pStyle w:val="ConsPlus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отправку бесплатно на электронную почту Автора или электронного экземпляра</w:t>
      </w:r>
      <w:r>
        <w:rPr>
          <w:rFonts w:ascii="Times New Roman" w:hAnsi="Times New Roman"/>
          <w:sz w:val="28"/>
          <w:szCs w:val="28"/>
        </w:rPr>
        <w:t xml:space="preserve"> Статьи в формате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 w:rsidRPr="00DC12D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 условии указания Автором адреса электронной почты в настоящем Договоре</w:t>
      </w:r>
      <w:r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</w:rPr>
        <w:t>или печатный экземпляр журнала на усмотрение Издательства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EC7261" w:rsidRDefault="0028206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обеспечить рецензирование Статьи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научное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литературное и художественно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техническое редактирова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обработку иллюстративного материала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предоставленного Автором или Издательством при наличии согласия Автора на его включение в Статью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изготовление электронного оригинал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макета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печать Статьи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C7261" w:rsidRDefault="0028206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Автор обязуется</w:t>
      </w:r>
      <w:r>
        <w:rPr>
          <w:rFonts w:ascii="Times New Roman" w:hAnsi="Times New Roman"/>
          <w:sz w:val="28"/>
          <w:szCs w:val="28"/>
        </w:rPr>
        <w:t>:</w:t>
      </w:r>
    </w:p>
    <w:p w:rsidR="00EC7261" w:rsidRDefault="0028206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>
        <w:rPr>
          <w:rFonts w:ascii="Times New Roman" w:hAnsi="Times New Roman"/>
          <w:sz w:val="28"/>
          <w:szCs w:val="28"/>
        </w:rPr>
        <w:t>Предоставить электронной поч</w:t>
      </w:r>
      <w:r>
        <w:rPr>
          <w:rFonts w:ascii="Times New Roman" w:hAnsi="Times New Roman"/>
          <w:sz w:val="28"/>
          <w:szCs w:val="28"/>
        </w:rPr>
        <w:t xml:space="preserve">той на электронный почтовый адрес </w:t>
      </w:r>
      <w:hyperlink r:id="rId7" w:history="1">
        <w:r>
          <w:rPr>
            <w:rStyle w:val="Hyperlink0"/>
            <w:lang w:val="en-US"/>
          </w:rPr>
          <w:t>editor</w:t>
        </w:r>
        <w:r w:rsidRPr="00DC12DF">
          <w:rPr>
            <w:rStyle w:val="Hyperlink0"/>
          </w:rPr>
          <w:t>@</w:t>
        </w:r>
        <w:r>
          <w:rPr>
            <w:rStyle w:val="Hyperlink0"/>
            <w:lang w:val="en-US"/>
          </w:rPr>
          <w:t>neftemir</w:t>
        </w:r>
        <w:r w:rsidRPr="00DC12DF">
          <w:rPr>
            <w:rStyle w:val="Hyperlink0"/>
          </w:rPr>
          <w:t>.</w:t>
        </w:r>
        <w:r>
          <w:rPr>
            <w:rStyle w:val="Hyperlink0"/>
            <w:lang w:val="en-US"/>
          </w:rPr>
          <w:t>ru</w:t>
        </w:r>
      </w:hyperlink>
      <w:r w:rsidRPr="00DC12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оригинал научной статьи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русском языке не позднее даты заключения Договора</w:t>
      </w:r>
      <w:r>
        <w:rPr>
          <w:rFonts w:ascii="Times New Roman" w:hAnsi="Times New Roman"/>
          <w:sz w:val="28"/>
          <w:szCs w:val="28"/>
        </w:rPr>
        <w:t>;</w:t>
      </w:r>
    </w:p>
    <w:p w:rsidR="00EC7261" w:rsidRDefault="0028206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>
        <w:rPr>
          <w:rFonts w:ascii="Times New Roman" w:hAnsi="Times New Roman"/>
          <w:sz w:val="28"/>
          <w:szCs w:val="28"/>
        </w:rPr>
        <w:t xml:space="preserve">Предоставить оригинал Статьи в соответсвии с правилами к подготовке рукописи </w:t>
      </w:r>
      <w:r>
        <w:rPr>
          <w:rFonts w:ascii="Times New Roman" w:hAnsi="Times New Roman"/>
          <w:sz w:val="28"/>
          <w:szCs w:val="28"/>
        </w:rPr>
        <w:t xml:space="preserve">в Приложении </w:t>
      </w:r>
      <w:r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</w:rPr>
        <w:t>которое является неотъемлемой частью данного договора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случае если оригинал статьи не соответсвует Приложению </w:t>
      </w:r>
      <w:r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</w:rPr>
        <w:t xml:space="preserve">Автор обязуется привести ее к надлежащему виду в течение </w:t>
      </w:r>
      <w:r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>дней с момента подписания данного договора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либо поручить Издател</w:t>
      </w:r>
      <w:r>
        <w:rPr>
          <w:rFonts w:ascii="Times New Roman" w:hAnsi="Times New Roman"/>
          <w:sz w:val="28"/>
          <w:szCs w:val="28"/>
        </w:rPr>
        <w:t>ьству подготовить Статью в соответсвии с требованиями на платной основе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Перечень услуг по подготовке Статьи Издательством согласуется с Автором по дополнительному Соглашению к настоящему Договору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Минимальная стоимость оказываемых услуг составляет </w:t>
      </w:r>
      <w:r>
        <w:rPr>
          <w:rFonts w:ascii="Times New Roman" w:hAnsi="Times New Roman"/>
          <w:sz w:val="28"/>
          <w:szCs w:val="28"/>
        </w:rPr>
        <w:t xml:space="preserve">1900 </w:t>
      </w:r>
      <w:r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C7261" w:rsidRDefault="0028206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</w:t>
      </w:r>
      <w:r>
        <w:rPr>
          <w:rFonts w:ascii="Times New Roman" w:hAnsi="Times New Roman"/>
          <w:sz w:val="28"/>
          <w:szCs w:val="28"/>
        </w:rPr>
        <w:t>В процессе подготовки Статьи к опубликованию вносить в текст Статьи исправление орфографических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синтаксических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стилистических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редакционных и фактологических ошибок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указанных редактором и корректором Издательства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указанные рецензентами и </w:t>
      </w:r>
      <w:r>
        <w:rPr>
          <w:rFonts w:ascii="Times New Roman" w:hAnsi="Times New Roman"/>
          <w:sz w:val="28"/>
          <w:szCs w:val="28"/>
        </w:rPr>
        <w:t>принятые редколлегией Журнала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Автор вправе не учитывать замечания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искажающие смысл Статьи и общий замысел Автора</w:t>
      </w:r>
      <w:r>
        <w:rPr>
          <w:rFonts w:ascii="Times New Roman" w:hAnsi="Times New Roman"/>
          <w:sz w:val="28"/>
          <w:szCs w:val="28"/>
        </w:rPr>
        <w:t>;</w:t>
      </w:r>
    </w:p>
    <w:p w:rsidR="00EC7261" w:rsidRDefault="0028206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2.2.4. </w:t>
      </w:r>
      <w:r>
        <w:rPr>
          <w:rFonts w:ascii="Times New Roman" w:hAnsi="Times New Roman"/>
          <w:sz w:val="28"/>
          <w:szCs w:val="28"/>
        </w:rPr>
        <w:t>Читать черновую верстку Статьи в сроки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установленные в соответствии с периодичностью выхода Журнала</w:t>
      </w:r>
      <w:r>
        <w:rPr>
          <w:rFonts w:ascii="Times New Roman" w:hAnsi="Times New Roman"/>
          <w:sz w:val="28"/>
          <w:szCs w:val="28"/>
        </w:rPr>
        <w:t>.</w:t>
      </w:r>
    </w:p>
    <w:p w:rsidR="00EC7261" w:rsidRDefault="0028206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2.2.5. </w:t>
      </w:r>
      <w:r>
        <w:rPr>
          <w:rFonts w:ascii="Times New Roman" w:hAnsi="Times New Roman"/>
          <w:sz w:val="28"/>
          <w:szCs w:val="28"/>
        </w:rPr>
        <w:t>Вносить в черновую верст</w:t>
      </w:r>
      <w:r>
        <w:rPr>
          <w:rFonts w:ascii="Times New Roman" w:hAnsi="Times New Roman"/>
          <w:sz w:val="28"/>
          <w:szCs w:val="28"/>
        </w:rPr>
        <w:t>ку Статьи изменения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связанные с необходимостью исправления допущенных в оригинале Статьи ошибок и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или внесения фактологических и конъюнктурных правок</w:t>
      </w:r>
      <w:r>
        <w:rPr>
          <w:rFonts w:ascii="Times New Roman" w:hAnsi="Times New Roman"/>
          <w:sz w:val="28"/>
          <w:szCs w:val="28"/>
        </w:rPr>
        <w:t>.</w:t>
      </w:r>
    </w:p>
    <w:p w:rsidR="00EC7261" w:rsidRDefault="0028206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 </w:t>
      </w:r>
      <w:r>
        <w:rPr>
          <w:rFonts w:ascii="Times New Roman" w:hAnsi="Times New Roman"/>
          <w:sz w:val="28"/>
          <w:szCs w:val="28"/>
        </w:rPr>
        <w:t>Автор имеет право до фактического обнародования Статьи отказаться от ранее принятого решения о ее об</w:t>
      </w:r>
      <w:r>
        <w:rPr>
          <w:rFonts w:ascii="Times New Roman" w:hAnsi="Times New Roman"/>
          <w:sz w:val="28"/>
          <w:szCs w:val="28"/>
        </w:rPr>
        <w:t xml:space="preserve">народовании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право на отзыв Статьи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 возмещением всех понесенных Издательством убытков</w:t>
      </w:r>
      <w:r>
        <w:rPr>
          <w:rFonts w:ascii="Times New Roman" w:hAnsi="Times New Roman"/>
          <w:sz w:val="28"/>
          <w:szCs w:val="28"/>
        </w:rPr>
        <w:t>.</w:t>
      </w:r>
    </w:p>
    <w:p w:rsidR="00EC7261" w:rsidRDefault="00EC726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261" w:rsidRDefault="00282069">
      <w:pPr>
        <w:pStyle w:val="ConsPlusNormal"/>
        <w:ind w:firstLine="540"/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Гарантии сторон</w:t>
      </w:r>
    </w:p>
    <w:p w:rsidR="00EC7261" w:rsidRDefault="0028206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Автор гарантирует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>:</w:t>
      </w:r>
    </w:p>
    <w:p w:rsidR="00EC7261" w:rsidRDefault="0028206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он является законным единственным правообладателем Статьи</w:t>
      </w:r>
      <w:r>
        <w:rPr>
          <w:rFonts w:ascii="Times New Roman" w:hAnsi="Times New Roman"/>
          <w:sz w:val="28"/>
          <w:szCs w:val="28"/>
        </w:rPr>
        <w:t>;</w:t>
      </w:r>
    </w:p>
    <w:p w:rsidR="00EC7261" w:rsidRDefault="0028206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 момент вступления в силу настоящего Договора Автор </w:t>
      </w:r>
      <w:r>
        <w:rPr>
          <w:rFonts w:ascii="Times New Roman" w:hAnsi="Times New Roman"/>
          <w:sz w:val="28"/>
          <w:szCs w:val="28"/>
        </w:rPr>
        <w:t>гарантирует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права не принадлежат третьим лицам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могло нарушить предоставление исключительной лицензии на использование Статьи по Договору</w:t>
      </w:r>
      <w:r>
        <w:rPr>
          <w:rFonts w:ascii="Times New Roman" w:hAnsi="Times New Roman"/>
          <w:sz w:val="28"/>
          <w:szCs w:val="28"/>
        </w:rPr>
        <w:t>;</w:t>
      </w:r>
    </w:p>
    <w:p w:rsidR="00EC7261" w:rsidRDefault="0028206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 момент заключения Договора исключительное право на Статью не заложено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предоставлено по лицензионным</w:t>
      </w:r>
      <w:r>
        <w:rPr>
          <w:rFonts w:ascii="Times New Roman" w:hAnsi="Times New Roman"/>
          <w:sz w:val="28"/>
          <w:szCs w:val="28"/>
        </w:rPr>
        <w:t xml:space="preserve"> договорам иным лицам</w:t>
      </w:r>
      <w:r>
        <w:rPr>
          <w:rFonts w:ascii="Times New Roman" w:hAnsi="Times New Roman"/>
          <w:sz w:val="28"/>
          <w:szCs w:val="28"/>
        </w:rPr>
        <w:t>;</w:t>
      </w:r>
    </w:p>
    <w:p w:rsidR="00EC7261" w:rsidRDefault="0028206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 момент заключения Договора права Автора на Статью не оспорены</w:t>
      </w:r>
      <w:r>
        <w:rPr>
          <w:rFonts w:ascii="Times New Roman" w:hAnsi="Times New Roman"/>
          <w:sz w:val="28"/>
          <w:szCs w:val="28"/>
        </w:rPr>
        <w:t>.</w:t>
      </w:r>
    </w:p>
    <w:p w:rsidR="00EC7261" w:rsidRDefault="0028206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Издательство гарантирует соблюдение законных интересов и личных неимущественных прав Автора</w:t>
      </w:r>
      <w:r>
        <w:rPr>
          <w:rFonts w:ascii="Times New Roman" w:hAnsi="Times New Roman"/>
          <w:sz w:val="28"/>
          <w:szCs w:val="28"/>
        </w:rPr>
        <w:t>.</w:t>
      </w:r>
    </w:p>
    <w:p w:rsidR="00EC7261" w:rsidRDefault="0028206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28"/>
      <w:bookmarkEnd w:id="1"/>
      <w:r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>Автор гарантирует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Статья не содержит материалы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подлеж</w:t>
      </w:r>
      <w:r>
        <w:rPr>
          <w:rFonts w:ascii="Times New Roman" w:hAnsi="Times New Roman"/>
          <w:sz w:val="28"/>
          <w:szCs w:val="28"/>
        </w:rPr>
        <w:t>ащие опубликованию в открытой печати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соответствии с действующим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публикация и распространение Статьи не приведет к разглашению секретной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конфиденциальной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включая коммерческую или государственную тайну</w:t>
      </w:r>
      <w:r>
        <w:rPr>
          <w:rFonts w:ascii="Times New Roman" w:hAnsi="Times New Roman"/>
          <w:sz w:val="28"/>
          <w:szCs w:val="28"/>
        </w:rPr>
        <w:t>.</w:t>
      </w:r>
    </w:p>
    <w:p w:rsidR="00EC7261" w:rsidRDefault="002820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hAnsi="Times New Roman"/>
          <w:sz w:val="28"/>
          <w:szCs w:val="28"/>
        </w:rPr>
        <w:t>Автор гарантирует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Статья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</w:t>
      </w:r>
      <w:r>
        <w:rPr>
          <w:rFonts w:ascii="Times New Roman" w:hAnsi="Times New Roman"/>
          <w:sz w:val="28"/>
          <w:szCs w:val="28"/>
        </w:rPr>
        <w:t>.</w:t>
      </w:r>
    </w:p>
    <w:p w:rsidR="00EC7261" w:rsidRDefault="00EC726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261" w:rsidRDefault="00282069">
      <w:pPr>
        <w:pStyle w:val="ConsPlusNormal"/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Условия заключения договора</w:t>
      </w:r>
    </w:p>
    <w:p w:rsidR="00EC7261" w:rsidRDefault="0028206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>В соответствии со ст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428 </w:t>
      </w:r>
      <w:r>
        <w:rPr>
          <w:rFonts w:ascii="Times New Roman" w:hAnsi="Times New Roman"/>
          <w:sz w:val="28"/>
          <w:szCs w:val="28"/>
        </w:rPr>
        <w:t>Гражданского Кодекса Российской Федерации Договор является договором присоединения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условия которого определяются Лицензиатом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может быть подписан Автором не иначе как путем присоединения к настоящему Договору в целом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C7261" w:rsidRDefault="0028206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>Подписанием договора Авто</w:t>
      </w:r>
      <w:r>
        <w:rPr>
          <w:rFonts w:ascii="Times New Roman" w:hAnsi="Times New Roman"/>
          <w:sz w:val="28"/>
          <w:szCs w:val="28"/>
        </w:rPr>
        <w:t>р дает согласие на обработку и хранение персональных данных в соответствии с Федеральным законом №</w:t>
      </w:r>
      <w:r>
        <w:rPr>
          <w:rFonts w:ascii="Times New Roman" w:hAnsi="Times New Roman"/>
          <w:sz w:val="28"/>
          <w:szCs w:val="28"/>
        </w:rPr>
        <w:t>152-</w:t>
      </w:r>
      <w:r>
        <w:rPr>
          <w:rFonts w:ascii="Times New Roman" w:hAnsi="Times New Roman"/>
          <w:sz w:val="28"/>
          <w:szCs w:val="28"/>
        </w:rPr>
        <w:t xml:space="preserve">ФЗ от </w:t>
      </w:r>
      <w:r>
        <w:rPr>
          <w:rFonts w:ascii="Times New Roman" w:hAnsi="Times New Roman"/>
          <w:sz w:val="28"/>
          <w:szCs w:val="28"/>
        </w:rPr>
        <w:t xml:space="preserve">27.07.2006 </w:t>
      </w:r>
      <w:r>
        <w:rPr>
          <w:rFonts w:ascii="Times New Roman" w:hAnsi="Times New Roman"/>
          <w:sz w:val="28"/>
          <w:szCs w:val="28"/>
        </w:rPr>
        <w:t>«О персональных данных»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C7261" w:rsidRDefault="0028206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Издательство обязано не раскрывать третьим лицам и не </w:t>
      </w:r>
      <w:r>
        <w:rPr>
          <w:rFonts w:ascii="Times New Roman" w:hAnsi="Times New Roman"/>
          <w:sz w:val="28"/>
          <w:szCs w:val="28"/>
        </w:rPr>
        <w:lastRenderedPageBreak/>
        <w:t>распространять персональные данные Автора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 исключением</w:t>
      </w:r>
      <w:r>
        <w:rPr>
          <w:rFonts w:ascii="Times New Roman" w:hAnsi="Times New Roman"/>
          <w:sz w:val="28"/>
          <w:szCs w:val="28"/>
        </w:rPr>
        <w:t xml:space="preserve"> тех данных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используются в целях индивидуализации Автора при опубликовании Статьи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без согласия субъекта персональных данных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иное не предусмотрено Федеральным законом №</w:t>
      </w:r>
      <w:r>
        <w:rPr>
          <w:rFonts w:ascii="Times New Roman" w:hAnsi="Times New Roman"/>
          <w:sz w:val="28"/>
          <w:szCs w:val="28"/>
        </w:rPr>
        <w:t>152-</w:t>
      </w:r>
      <w:r>
        <w:rPr>
          <w:rFonts w:ascii="Times New Roman" w:hAnsi="Times New Roman"/>
          <w:sz w:val="28"/>
          <w:szCs w:val="28"/>
        </w:rPr>
        <w:t xml:space="preserve">ФЗ от </w:t>
      </w:r>
      <w:r>
        <w:rPr>
          <w:rFonts w:ascii="Times New Roman" w:hAnsi="Times New Roman"/>
          <w:sz w:val="28"/>
          <w:szCs w:val="28"/>
        </w:rPr>
        <w:t xml:space="preserve">27.07.2006 </w:t>
      </w:r>
      <w:r>
        <w:rPr>
          <w:rFonts w:ascii="Times New Roman" w:hAnsi="Times New Roman"/>
          <w:sz w:val="28"/>
          <w:szCs w:val="28"/>
        </w:rPr>
        <w:t>«О персональных данных»</w:t>
      </w:r>
      <w:r>
        <w:rPr>
          <w:rFonts w:ascii="Times New Roman" w:hAnsi="Times New Roman"/>
          <w:sz w:val="28"/>
          <w:szCs w:val="28"/>
        </w:rPr>
        <w:t>.</w:t>
      </w:r>
    </w:p>
    <w:p w:rsidR="00EC7261" w:rsidRDefault="00EC726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261" w:rsidRDefault="00282069">
      <w:pPr>
        <w:pStyle w:val="ConsPlusNormal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Разрешение споров</w:t>
      </w:r>
    </w:p>
    <w:p w:rsidR="00EC7261" w:rsidRDefault="0028206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</w:rPr>
        <w:t>Все споры и разногласия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могут возникнуть в ходе исполнения настоящего Договора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будут разрешаться в соответствии с действующим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EC7261" w:rsidRDefault="0028206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До предъявления иска одной Стороной обязательно предъявление претензии друг</w:t>
      </w:r>
      <w:r>
        <w:rPr>
          <w:rFonts w:ascii="Times New Roman" w:hAnsi="Times New Roman"/>
          <w:sz w:val="28"/>
          <w:szCs w:val="28"/>
        </w:rPr>
        <w:t>ой Стороне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Ответ на претензию должен быть направлен в течение </w:t>
      </w:r>
      <w:r>
        <w:rPr>
          <w:rFonts w:ascii="Times New Roman" w:hAnsi="Times New Roman"/>
          <w:sz w:val="28"/>
          <w:szCs w:val="28"/>
        </w:rPr>
        <w:t>10 (</w:t>
      </w:r>
      <w:r>
        <w:rPr>
          <w:rFonts w:ascii="Times New Roman" w:hAnsi="Times New Roman"/>
          <w:sz w:val="28"/>
          <w:szCs w:val="28"/>
        </w:rPr>
        <w:t>десяти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рабочих дней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C7261" w:rsidRDefault="00EC726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261" w:rsidRDefault="00282069">
      <w:pPr>
        <w:pStyle w:val="ConsPlusNormal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Сроки действия договора</w:t>
      </w:r>
    </w:p>
    <w:p w:rsidR="00EC7261" w:rsidRDefault="0028206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>
        <w:rPr>
          <w:rFonts w:ascii="Times New Roman" w:hAnsi="Times New Roman"/>
          <w:sz w:val="28"/>
          <w:szCs w:val="28"/>
        </w:rPr>
        <w:t>Договор действует с момента подписания Сторонами до полного выполнения Сторонами своих обязательств</w:t>
      </w:r>
    </w:p>
    <w:p w:rsidR="00EC7261" w:rsidRDefault="0028206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>
        <w:rPr>
          <w:rFonts w:ascii="Times New Roman" w:hAnsi="Times New Roman"/>
          <w:sz w:val="28"/>
          <w:szCs w:val="28"/>
        </w:rPr>
        <w:t>Договор прекращается досрочн</w:t>
      </w:r>
      <w:r>
        <w:rPr>
          <w:rFonts w:ascii="Times New Roman" w:hAnsi="Times New Roman"/>
          <w:sz w:val="28"/>
          <w:szCs w:val="28"/>
        </w:rPr>
        <w:t>о в случае</w:t>
      </w:r>
      <w:r>
        <w:rPr>
          <w:rFonts w:ascii="Times New Roman" w:hAnsi="Times New Roman"/>
          <w:sz w:val="28"/>
          <w:szCs w:val="28"/>
        </w:rPr>
        <w:t>:</w:t>
      </w:r>
    </w:p>
    <w:p w:rsidR="00EC7261" w:rsidRDefault="0028206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6.2.1. </w:t>
      </w:r>
      <w:r>
        <w:rPr>
          <w:rFonts w:ascii="Times New Roman" w:hAnsi="Times New Roman"/>
          <w:sz w:val="28"/>
          <w:szCs w:val="28"/>
        </w:rPr>
        <w:t xml:space="preserve">Принятия Автором решения об отзыве Статьи в силу </w:t>
      </w:r>
      <w:r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 условии возмещения всех понесенных Издательством убытков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таковые возникли на момент принятия решения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Извещение Автор отправляет Издательству в письменной  форме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C7261" w:rsidRDefault="0028206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6.2.2. </w:t>
      </w:r>
      <w:r>
        <w:rPr>
          <w:rFonts w:ascii="Times New Roman" w:hAnsi="Times New Roman"/>
          <w:sz w:val="28"/>
          <w:szCs w:val="28"/>
        </w:rPr>
        <w:t>Отказа Автора от исполнения п</w:t>
      </w:r>
      <w:r>
        <w:rPr>
          <w:rFonts w:ascii="Times New Roman" w:hAnsi="Times New Roman"/>
          <w:sz w:val="28"/>
          <w:szCs w:val="28"/>
        </w:rPr>
        <w:t>. 2.2.1-2.2.2:</w:t>
      </w:r>
    </w:p>
    <w:p w:rsidR="00EC7261" w:rsidRDefault="00282069">
      <w:pPr>
        <w:pStyle w:val="ConsPlusNormal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>
        <w:rPr>
          <w:rFonts w:ascii="Times New Roman" w:hAnsi="Times New Roman"/>
          <w:sz w:val="28"/>
          <w:szCs w:val="28"/>
        </w:rPr>
        <w:t>Договор может быть расторгнут в случае взаимного согласия Сторон</w:t>
      </w:r>
      <w:r>
        <w:rPr>
          <w:rFonts w:ascii="Times New Roman" w:hAnsi="Times New Roman"/>
          <w:sz w:val="28"/>
          <w:szCs w:val="28"/>
        </w:rPr>
        <w:t>.</w:t>
      </w:r>
    </w:p>
    <w:p w:rsidR="00EC7261" w:rsidRDefault="00282069">
      <w:pPr>
        <w:pStyle w:val="ConsPlusNormal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Прочие условия</w:t>
      </w:r>
    </w:p>
    <w:p w:rsidR="00EC7261" w:rsidRDefault="0028206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>
        <w:rPr>
          <w:rFonts w:ascii="Times New Roman" w:hAnsi="Times New Roman"/>
          <w:sz w:val="28"/>
          <w:szCs w:val="28"/>
        </w:rPr>
        <w:t>За неисполнение или ненадлежащее исполнение своих обязательств по Договору Стороны несут ответственность в соо</w:t>
      </w:r>
      <w:r>
        <w:rPr>
          <w:rFonts w:ascii="Times New Roman" w:hAnsi="Times New Roman"/>
          <w:sz w:val="28"/>
          <w:szCs w:val="28"/>
        </w:rPr>
        <w:t>тветствии с действующим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EC7261" w:rsidRDefault="0028206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>
        <w:rPr>
          <w:rFonts w:ascii="Times New Roman" w:hAnsi="Times New Roman"/>
          <w:sz w:val="28"/>
          <w:szCs w:val="28"/>
        </w:rPr>
        <w:t>Все изменения и дополнения к Договору оформляются письменно и подписываются Сторонами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Надлежаще оформленные дополнения и изменения являются неотъемлемой частью Договора</w:t>
      </w:r>
      <w:r>
        <w:rPr>
          <w:rFonts w:ascii="Times New Roman" w:hAnsi="Times New Roman"/>
          <w:sz w:val="28"/>
          <w:szCs w:val="28"/>
        </w:rPr>
        <w:t>.</w:t>
      </w:r>
    </w:p>
    <w:p w:rsidR="00EC7261" w:rsidRDefault="0028206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>
        <w:rPr>
          <w:rFonts w:ascii="Times New Roman" w:hAnsi="Times New Roman"/>
          <w:sz w:val="28"/>
          <w:szCs w:val="28"/>
        </w:rPr>
        <w:t>Во всем ост</w:t>
      </w:r>
      <w:r>
        <w:rPr>
          <w:rFonts w:ascii="Times New Roman" w:hAnsi="Times New Roman"/>
          <w:sz w:val="28"/>
          <w:szCs w:val="28"/>
        </w:rPr>
        <w:t>альном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не урегулировано настоящим Договором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стороны руководствуются действующим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EC7261" w:rsidRDefault="0028206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7.4. </w:t>
      </w:r>
      <w:r>
        <w:rPr>
          <w:rFonts w:ascii="Times New Roman" w:hAnsi="Times New Roman"/>
          <w:sz w:val="28"/>
          <w:szCs w:val="28"/>
        </w:rPr>
        <w:t>Договор составлен в двух экземплярах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имеющих равную юридическую силу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одному для каждой из Сторон</w:t>
      </w:r>
      <w:r>
        <w:rPr>
          <w:rFonts w:ascii="Times New Roman" w:hAnsi="Times New Roman"/>
          <w:sz w:val="28"/>
          <w:szCs w:val="28"/>
        </w:rPr>
        <w:t>.</w:t>
      </w:r>
    </w:p>
    <w:p w:rsidR="00EC7261" w:rsidRDefault="00282069">
      <w:pPr>
        <w:pStyle w:val="ConsPlusNormal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Адреса и реквизиты </w:t>
      </w:r>
      <w:r>
        <w:rPr>
          <w:rFonts w:ascii="Times New Roman" w:hAnsi="Times New Roman"/>
          <w:sz w:val="28"/>
          <w:szCs w:val="28"/>
        </w:rPr>
        <w:t>сторон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85"/>
        <w:gridCol w:w="4786"/>
      </w:tblGrid>
      <w:tr w:rsidR="00EC72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261" w:rsidRDefault="00282069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Автор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261" w:rsidRDefault="00282069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Издательство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EC72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261" w:rsidRDefault="00282069">
            <w:pPr>
              <w:pStyle w:val="ConsPlusNormal"/>
              <w:spacing w:before="240"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паспортные данные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261" w:rsidRDefault="00282069">
            <w:pPr>
              <w:pStyle w:val="ConsPlusNormal"/>
              <w:spacing w:before="240"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Генеральный директор ООО ЦОП «Профессия» </w:t>
            </w:r>
          </w:p>
        </w:tc>
      </w:tr>
      <w:tr w:rsidR="00EC72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261" w:rsidRDefault="00282069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____________ /                         /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261" w:rsidRDefault="00282069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 / </w:t>
            </w:r>
            <w:r>
              <w:rPr>
                <w:rFonts w:ascii="Times New Roman" w:hAnsi="Times New Roman"/>
                <w:sz w:val="28"/>
                <w:szCs w:val="28"/>
              </w:rPr>
              <w:t>Огай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 /</w:t>
            </w:r>
          </w:p>
        </w:tc>
      </w:tr>
      <w:tr w:rsidR="00EC72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261" w:rsidRDefault="00EC7261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261" w:rsidRDefault="00EC7261"/>
        </w:tc>
      </w:tr>
      <w:tr w:rsidR="00EC72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261" w:rsidRDefault="00282069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Автор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261" w:rsidRDefault="00EC7261"/>
        </w:tc>
      </w:tr>
      <w:tr w:rsidR="00EC72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261" w:rsidRDefault="00282069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паспортные данные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261" w:rsidRDefault="00EC7261"/>
        </w:tc>
      </w:tr>
      <w:tr w:rsidR="00EC72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261" w:rsidRDefault="00282069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____________ /                         /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261" w:rsidRDefault="00EC7261"/>
        </w:tc>
      </w:tr>
      <w:tr w:rsidR="00EC72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261" w:rsidRDefault="00EC7261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261" w:rsidRDefault="00EC7261"/>
        </w:tc>
      </w:tr>
      <w:tr w:rsidR="00EC72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261" w:rsidRDefault="00282069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Автор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261" w:rsidRDefault="00EC7261"/>
        </w:tc>
      </w:tr>
      <w:tr w:rsidR="00EC72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261" w:rsidRDefault="00282069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паспортные данные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261" w:rsidRDefault="00EC7261"/>
        </w:tc>
      </w:tr>
      <w:tr w:rsidR="00EC72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261" w:rsidRDefault="00282069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____________ /                         /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261" w:rsidRDefault="00EC7261"/>
        </w:tc>
      </w:tr>
      <w:tr w:rsidR="00EC72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261" w:rsidRDefault="00EC7261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261" w:rsidRDefault="00EC7261"/>
        </w:tc>
      </w:tr>
      <w:tr w:rsidR="00EC72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261" w:rsidRDefault="00282069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Автор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261" w:rsidRDefault="00EC7261"/>
        </w:tc>
      </w:tr>
      <w:tr w:rsidR="00EC72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261" w:rsidRDefault="00282069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паспортные данные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261" w:rsidRDefault="00EC7261"/>
        </w:tc>
      </w:tr>
      <w:tr w:rsidR="00EC72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261" w:rsidRDefault="00282069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____________ /                         /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261" w:rsidRDefault="00EC7261"/>
        </w:tc>
      </w:tr>
    </w:tbl>
    <w:p w:rsidR="00EC7261" w:rsidRDefault="00EC7261">
      <w:pPr>
        <w:pStyle w:val="ConsPlusNormal"/>
        <w:spacing w:line="240" w:lineRule="auto"/>
        <w:jc w:val="both"/>
      </w:pPr>
    </w:p>
    <w:sectPr w:rsidR="00EC7261" w:rsidSect="00EC7261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069" w:rsidRDefault="00282069" w:rsidP="00EC7261">
      <w:pPr>
        <w:spacing w:after="0" w:line="240" w:lineRule="auto"/>
      </w:pPr>
      <w:r>
        <w:separator/>
      </w:r>
    </w:p>
  </w:endnote>
  <w:endnote w:type="continuationSeparator" w:id="0">
    <w:p w:rsidR="00282069" w:rsidRDefault="00282069" w:rsidP="00EC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61" w:rsidRDefault="00EC7261">
    <w:pPr>
      <w:pStyle w:val="a6"/>
      <w:tabs>
        <w:tab w:val="clear" w:pos="9355"/>
        <w:tab w:val="right" w:pos="9329"/>
      </w:tabs>
      <w:jc w:val="center"/>
    </w:pPr>
    <w:r>
      <w:fldChar w:fldCharType="begin"/>
    </w:r>
    <w:r w:rsidR="00282069">
      <w:instrText xml:space="preserve"> PAGE </w:instrText>
    </w:r>
    <w:r w:rsidR="00DC12DF">
      <w:fldChar w:fldCharType="separate"/>
    </w:r>
    <w:r w:rsidR="00DC12D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069" w:rsidRDefault="00282069">
      <w:r>
        <w:separator/>
      </w:r>
    </w:p>
  </w:footnote>
  <w:footnote w:type="continuationSeparator" w:id="0">
    <w:p w:rsidR="00282069" w:rsidRDefault="00282069">
      <w:r>
        <w:continuationSeparator/>
      </w:r>
    </w:p>
  </w:footnote>
  <w:footnote w:type="continuationNotice" w:id="1">
    <w:p w:rsidR="00282069" w:rsidRDefault="00282069"/>
  </w:footnote>
  <w:footnote w:id="2">
    <w:p w:rsidR="00EC7261" w:rsidRDefault="00282069">
      <w:pPr>
        <w:pStyle w:val="a7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ascii="Times New Roman" w:hAnsi="Times New Roman"/>
          <w:sz w:val="16"/>
          <w:szCs w:val="16"/>
        </w:rPr>
        <w:t>Выступая от имени группы авторов</w:t>
      </w:r>
      <w:r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>необходимо иметь доверенности от всех соавторов</w:t>
      </w:r>
      <w:r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</w:rPr>
        <w:t>В противном случае в Договоре указываются и его подписывают все соавторы</w:t>
      </w:r>
      <w:r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</w:rPr>
        <w:t>Доверенность мо</w:t>
      </w:r>
      <w:r>
        <w:rPr>
          <w:rFonts w:ascii="Times New Roman" w:hAnsi="Times New Roman"/>
          <w:sz w:val="16"/>
          <w:szCs w:val="16"/>
        </w:rPr>
        <w:t>жет быть оформлена в виде соглашения в соответствии с ч</w:t>
      </w:r>
      <w:r>
        <w:rPr>
          <w:rFonts w:ascii="Times New Roman" w:hAnsi="Times New Roman"/>
          <w:sz w:val="16"/>
          <w:szCs w:val="16"/>
        </w:rPr>
        <w:t xml:space="preserve">.3 </w:t>
      </w:r>
      <w:r>
        <w:rPr>
          <w:rFonts w:ascii="Times New Roman" w:hAnsi="Times New Roman"/>
          <w:sz w:val="16"/>
          <w:szCs w:val="16"/>
        </w:rPr>
        <w:t>ст</w:t>
      </w:r>
      <w:r>
        <w:rPr>
          <w:rFonts w:ascii="Times New Roman" w:hAnsi="Times New Roman"/>
          <w:sz w:val="16"/>
          <w:szCs w:val="16"/>
        </w:rPr>
        <w:t xml:space="preserve">. 1229 </w:t>
      </w:r>
      <w:r>
        <w:rPr>
          <w:rFonts w:ascii="Times New Roman" w:hAnsi="Times New Roman"/>
          <w:sz w:val="16"/>
          <w:szCs w:val="16"/>
        </w:rPr>
        <w:t>Гражданского кодекса</w:t>
      </w:r>
      <w:r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61" w:rsidRDefault="00EC72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B596E"/>
    <w:multiLevelType w:val="hybridMultilevel"/>
    <w:tmpl w:val="82D00758"/>
    <w:numStyleLink w:val="a"/>
  </w:abstractNum>
  <w:abstractNum w:abstractNumId="1">
    <w:nsid w:val="6E951A1B"/>
    <w:multiLevelType w:val="hybridMultilevel"/>
    <w:tmpl w:val="82D00758"/>
    <w:styleLink w:val="a"/>
    <w:lvl w:ilvl="0" w:tplc="0CA09D72">
      <w:start w:val="1"/>
      <w:numFmt w:val="bullet"/>
      <w:lvlText w:val="-"/>
      <w:lvlJc w:val="left"/>
      <w:pPr>
        <w:tabs>
          <w:tab w:val="num" w:pos="714"/>
        </w:tabs>
        <w:ind w:left="174" w:firstLine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2470E8">
      <w:start w:val="1"/>
      <w:numFmt w:val="bullet"/>
      <w:lvlText w:val="-"/>
      <w:lvlJc w:val="left"/>
      <w:pPr>
        <w:tabs>
          <w:tab w:val="num" w:pos="1314"/>
        </w:tabs>
        <w:ind w:left="774" w:firstLine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722D12">
      <w:start w:val="1"/>
      <w:numFmt w:val="bullet"/>
      <w:lvlText w:val="-"/>
      <w:lvlJc w:val="left"/>
      <w:pPr>
        <w:tabs>
          <w:tab w:val="num" w:pos="1914"/>
        </w:tabs>
        <w:ind w:left="1374" w:firstLine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207C76">
      <w:start w:val="1"/>
      <w:numFmt w:val="bullet"/>
      <w:lvlText w:val="-"/>
      <w:lvlJc w:val="left"/>
      <w:pPr>
        <w:tabs>
          <w:tab w:val="num" w:pos="2514"/>
        </w:tabs>
        <w:ind w:left="1974" w:firstLine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78861C">
      <w:start w:val="1"/>
      <w:numFmt w:val="bullet"/>
      <w:lvlText w:val="-"/>
      <w:lvlJc w:val="left"/>
      <w:pPr>
        <w:tabs>
          <w:tab w:val="num" w:pos="3114"/>
        </w:tabs>
        <w:ind w:left="2574" w:firstLine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A0816C">
      <w:start w:val="1"/>
      <w:numFmt w:val="bullet"/>
      <w:lvlText w:val="-"/>
      <w:lvlJc w:val="left"/>
      <w:pPr>
        <w:tabs>
          <w:tab w:val="num" w:pos="3714"/>
        </w:tabs>
        <w:ind w:left="3174" w:firstLine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D28736">
      <w:start w:val="1"/>
      <w:numFmt w:val="bullet"/>
      <w:lvlText w:val="-"/>
      <w:lvlJc w:val="left"/>
      <w:pPr>
        <w:tabs>
          <w:tab w:val="num" w:pos="4314"/>
        </w:tabs>
        <w:ind w:left="3774" w:firstLine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BE37C2">
      <w:start w:val="1"/>
      <w:numFmt w:val="bullet"/>
      <w:lvlText w:val="-"/>
      <w:lvlJc w:val="left"/>
      <w:pPr>
        <w:tabs>
          <w:tab w:val="num" w:pos="4914"/>
        </w:tabs>
        <w:ind w:left="4374" w:firstLine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D29638">
      <w:start w:val="1"/>
      <w:numFmt w:val="bullet"/>
      <w:lvlText w:val="-"/>
      <w:lvlJc w:val="left"/>
      <w:pPr>
        <w:tabs>
          <w:tab w:val="num" w:pos="5514"/>
        </w:tabs>
        <w:ind w:left="4974" w:firstLine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EC7261"/>
    <w:rsid w:val="00282069"/>
    <w:rsid w:val="00DC12DF"/>
    <w:rsid w:val="00EC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EC726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C7261"/>
    <w:rPr>
      <w:u w:val="single"/>
    </w:rPr>
  </w:style>
  <w:style w:type="table" w:customStyle="1" w:styleId="TableNormal">
    <w:name w:val="Table Normal"/>
    <w:rsid w:val="00EC72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EC726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footer"/>
    <w:rsid w:val="00EC7261"/>
    <w:pPr>
      <w:tabs>
        <w:tab w:val="center" w:pos="4677"/>
        <w:tab w:val="right" w:pos="9355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ConsPlusNormal">
    <w:name w:val="ConsPlusNormal"/>
    <w:rsid w:val="00EC7261"/>
    <w:pPr>
      <w:widowControl w:val="0"/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ConsPlusNonformat">
    <w:name w:val="ConsPlusNonformat"/>
    <w:rsid w:val="00EC7261"/>
    <w:pPr>
      <w:widowControl w:val="0"/>
      <w:spacing w:after="160" w:line="259" w:lineRule="auto"/>
    </w:pPr>
    <w:rPr>
      <w:rFonts w:ascii="Courier New" w:hAnsi="Courier New" w:cs="Arial Unicode MS"/>
      <w:color w:val="000000"/>
      <w:u w:color="000000"/>
    </w:rPr>
  </w:style>
  <w:style w:type="paragraph" w:styleId="a7">
    <w:name w:val="footnote text"/>
    <w:rsid w:val="00EC7261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u w:color="000000"/>
    </w:rPr>
  </w:style>
  <w:style w:type="numbering" w:customStyle="1" w:styleId="a">
    <w:name w:val="Пункты"/>
    <w:rsid w:val="00EC7261"/>
    <w:pPr>
      <w:numPr>
        <w:numId w:val="1"/>
      </w:numPr>
    </w:pPr>
  </w:style>
  <w:style w:type="character" w:customStyle="1" w:styleId="Hyperlink0">
    <w:name w:val="Hyperlink.0"/>
    <w:basedOn w:val="a4"/>
    <w:rsid w:val="00EC7261"/>
    <w:rPr>
      <w:outline w:val="0"/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itor@neftem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1516</Words>
  <Characters>8645</Characters>
  <Application>Microsoft Office Word</Application>
  <DocSecurity>0</DocSecurity>
  <Lines>72</Lines>
  <Paragraphs>20</Paragraphs>
  <ScaleCrop>false</ScaleCrop>
  <Company/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Berbentceva</dc:creator>
  <cp:lastModifiedBy>Elena Berbentceva</cp:lastModifiedBy>
  <cp:revision>2</cp:revision>
  <dcterms:created xsi:type="dcterms:W3CDTF">2020-01-20T14:30:00Z</dcterms:created>
  <dcterms:modified xsi:type="dcterms:W3CDTF">2020-01-20T14:30:00Z</dcterms:modified>
</cp:coreProperties>
</file>